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CD7" w:rsidRPr="007E03E2" w:rsidRDefault="00730CD7" w:rsidP="00730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ОЛИМПИАДА  ШКОЛЬНИКОВ </w:t>
      </w:r>
    </w:p>
    <w:p w:rsidR="00E805C3" w:rsidRDefault="00730CD7" w:rsidP="00730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НЕМЕЦКОМУ ЯЗЫКУ</w:t>
      </w:r>
      <w:r w:rsidR="00E80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730CD7" w:rsidRPr="007E03E2" w:rsidRDefault="00E805C3" w:rsidP="00730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Школьный  этап. 2018 </w:t>
      </w:r>
      <w:r w:rsidR="00730C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 w:rsidR="00CA6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730C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730CD7" w:rsidRPr="007E03E2" w:rsidRDefault="00730CD7" w:rsidP="00730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0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6 </w:t>
      </w: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</w:t>
      </w:r>
      <w:r w:rsidR="00E80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</w:p>
    <w:p w:rsidR="00730CD7" w:rsidRPr="007E03E2" w:rsidRDefault="00730CD7" w:rsidP="00730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730CD7" w:rsidRPr="007E03E2" w:rsidRDefault="00730CD7" w:rsidP="00730C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Олимпиадные задания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немецкому языку для учащихся 5</w:t>
      </w:r>
      <w:r w:rsidR="0072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,6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2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составлены в соответствии с инст</w:t>
      </w:r>
      <w:r w:rsidR="0072057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руктивными материалами районных,</w:t>
      </w:r>
      <w:r w:rsidR="007C6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C63B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крвевых</w:t>
      </w:r>
      <w:proofErr w:type="spellEnd"/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туров Всероссийской олимпиады школьников по немецкому языку.</w:t>
      </w:r>
    </w:p>
    <w:p w:rsidR="00730CD7" w:rsidRPr="007E03E2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проведения олимпиады по немецкому языку является создание условий учащимся для креативного использования полученных знаний в области немецкой грамматики, лексики и страноведения</w:t>
      </w:r>
      <w:r w:rsidRPr="007E03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0CD7" w:rsidRDefault="00730CD7" w:rsidP="00730C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лимпиадная работа состоит из пяти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разделов:</w:t>
      </w:r>
    </w:p>
    <w:p w:rsidR="00730CD7" w:rsidRPr="00A21268" w:rsidRDefault="00730CD7" w:rsidP="00730CD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Аудирование;</w:t>
      </w:r>
    </w:p>
    <w:p w:rsidR="00730CD7" w:rsidRPr="007E03E2" w:rsidRDefault="00730CD7" w:rsidP="00730CD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чтение;</w:t>
      </w:r>
    </w:p>
    <w:p w:rsidR="00730CD7" w:rsidRPr="007E03E2" w:rsidRDefault="00730CD7" w:rsidP="00730CD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лексико-грамматический тест;</w:t>
      </w:r>
    </w:p>
    <w:p w:rsidR="00730CD7" w:rsidRPr="007E03E2" w:rsidRDefault="00730CD7" w:rsidP="00730CD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страноведческая викторина;</w:t>
      </w:r>
    </w:p>
    <w:p w:rsidR="00730CD7" w:rsidRPr="007C63B1" w:rsidRDefault="00730CD7" w:rsidP="007C63B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творческое задание.</w:t>
      </w:r>
    </w:p>
    <w:p w:rsidR="00730CD7" w:rsidRPr="007E03E2" w:rsidRDefault="00730CD7" w:rsidP="00730CD7">
      <w:pPr>
        <w:numPr>
          <w:ilvl w:val="0"/>
          <w:numId w:val="2"/>
        </w:num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по </w:t>
      </w:r>
      <w:proofErr w:type="spellStart"/>
      <w:r w:rsidRPr="004F5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аудированию</w:t>
      </w:r>
      <w:proofErr w:type="spellEnd"/>
      <w:r w:rsidRPr="004F5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A21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по </w:t>
      </w:r>
      <w:proofErr w:type="spellStart"/>
      <w:r w:rsidRPr="00A2126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аудированию</w:t>
      </w:r>
      <w:proofErr w:type="spellEnd"/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предполагающий выбор правильного из предлагаемых вариантов ответа.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Проверке подвергаются умения установить идентичность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различие смысла  высказывания при слуховом восприятии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задание  может быть оценено макси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мально в 6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баллов.</w:t>
      </w:r>
    </w:p>
    <w:p w:rsidR="00730CD7" w:rsidRPr="004F56EE" w:rsidRDefault="00730CD7" w:rsidP="00730CD7">
      <w:pPr>
        <w:pStyle w:val="a3"/>
        <w:numPr>
          <w:ilvl w:val="0"/>
          <w:numId w:val="2"/>
        </w:num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по чтению: </w:t>
      </w:r>
      <w:r w:rsidRPr="004F5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по чтению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адаптированный </w:t>
      </w:r>
      <w:r w:rsidRPr="004F56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текст, чтение которого предполагает</w:t>
      </w:r>
      <w:r w:rsidRPr="0073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правильного из предлагаемых вариантов ответа.</w:t>
      </w:r>
      <w:r w:rsidR="00E80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6E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задание  может быть оценено макси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мально в 5</w:t>
      </w:r>
      <w:r w:rsidRPr="004F5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баллов.  Проверке подвергаются умения установить идентичность или различие смысла  письменных высказываний.</w:t>
      </w:r>
    </w:p>
    <w:p w:rsidR="00730CD7" w:rsidRPr="007E03E2" w:rsidRDefault="00730CD7" w:rsidP="00730CD7">
      <w:pPr>
        <w:numPr>
          <w:ilvl w:val="0"/>
          <w:numId w:val="2"/>
        </w:num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Лексико-грамматический тест: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лексико-грамматическом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задании предлагается заполнить 1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0 пропусков в предложениях. Это задание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жет быть оценено максимально в 1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баллов. </w:t>
      </w:r>
    </w:p>
    <w:p w:rsidR="00730CD7" w:rsidRPr="007E03E2" w:rsidRDefault="00730CD7" w:rsidP="00730CD7">
      <w:pPr>
        <w:numPr>
          <w:ilvl w:val="0"/>
          <w:numId w:val="2"/>
        </w:num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Лингвострановедческая викторина: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 выбор одного из нескольких вариантов ответов на 10 вопросов. Каждый правильный ответ оценивается в один балл. Максимальное количество баллов за лингвострановедческую викторину составляет 10 баллов.</w:t>
      </w:r>
    </w:p>
    <w:p w:rsidR="00730CD7" w:rsidRDefault="00730CD7" w:rsidP="00730CD7">
      <w:pPr>
        <w:numPr>
          <w:ilvl w:val="0"/>
          <w:numId w:val="2"/>
        </w:num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Письменная речь: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письменном сочинени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предлагается написать письмо немецкому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другу. Участникам Олимпиады предлагаются творческое задание, ориентированное на проверку практики письменной речи, уровня речевой культуры, умения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высказать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точку зрения по предложенной тематике. Это задание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жет быть оценено максимально в 20 баллов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0CD7" w:rsidRPr="007E03E2" w:rsidRDefault="00730CD7" w:rsidP="00730CD7">
      <w:pPr>
        <w:spacing w:after="24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Максимал</w:t>
      </w:r>
      <w:r w:rsidR="007C6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ьное количество баллов за пя</w:t>
      </w:r>
      <w:r w:rsidR="00E84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ть конкурсных заданий </w:t>
      </w:r>
      <w:r w:rsidR="007C6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школьного</w:t>
      </w:r>
      <w:r w:rsidR="00E80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этапа олимпиады составляет 51 балл</w:t>
      </w: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730CD7" w:rsidRPr="005C1769" w:rsidRDefault="00E84569" w:rsidP="00730CD7">
      <w:pPr>
        <w:spacing w:after="24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выполнения работы – 6</w:t>
      </w:r>
      <w:r w:rsidR="00730CD7"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минут.</w:t>
      </w:r>
    </w:p>
    <w:p w:rsidR="00730CD7" w:rsidRPr="005C1769" w:rsidRDefault="00730CD7" w:rsidP="00730CD7">
      <w:pPr>
        <w:spacing w:after="24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CD7" w:rsidRPr="00623DB7" w:rsidRDefault="00730CD7" w:rsidP="00730CD7">
      <w:pPr>
        <w:spacing w:after="240" w:line="360" w:lineRule="auto"/>
        <w:ind w:left="720"/>
        <w:jc w:val="both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623DB7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Ключи к заданиям</w:t>
      </w:r>
    </w:p>
    <w:p w:rsidR="00730CD7" w:rsidRPr="00623DB7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623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РАЗДЕЛ 1. АУДИРОВАНИЕ</w:t>
      </w:r>
      <w:r w:rsidR="002E2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</w:t>
      </w:r>
    </w:p>
    <w:p w:rsidR="00730CD7" w:rsidRPr="00623DB7" w:rsidRDefault="00730CD7" w:rsidP="00730CD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3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Верны ли приведенные ниже утверждения?</w:t>
      </w:r>
    </w:p>
    <w:p w:rsidR="00730CD7" w:rsidRPr="00623DB7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101"/>
        <w:gridCol w:w="1984"/>
      </w:tblGrid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 xml:space="preserve"> </w:t>
            </w:r>
            <w:proofErr w:type="gramStart"/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984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richtig oder falsch</w:t>
            </w:r>
          </w:p>
        </w:tc>
      </w:tr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1984" w:type="dxa"/>
          </w:tcPr>
          <w:p w:rsidR="00730CD7" w:rsidRPr="002E2F43" w:rsidRDefault="002E2F43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falsch</w:t>
            </w:r>
          </w:p>
        </w:tc>
      </w:tr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1984" w:type="dxa"/>
          </w:tcPr>
          <w:p w:rsidR="00730CD7" w:rsidRPr="00623DB7" w:rsidRDefault="002E2F43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falsch</w:t>
            </w:r>
          </w:p>
        </w:tc>
      </w:tr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1984" w:type="dxa"/>
          </w:tcPr>
          <w:p w:rsidR="00730CD7" w:rsidRPr="002E2F43" w:rsidRDefault="002E2F43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richtig</w:t>
            </w:r>
          </w:p>
        </w:tc>
      </w:tr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1984" w:type="dxa"/>
          </w:tcPr>
          <w:p w:rsidR="00730CD7" w:rsidRPr="00623DB7" w:rsidRDefault="002E2F43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falsch</w:t>
            </w:r>
          </w:p>
        </w:tc>
      </w:tr>
      <w:tr w:rsidR="002E2F43" w:rsidRPr="00623DB7" w:rsidTr="001C2355">
        <w:tc>
          <w:tcPr>
            <w:tcW w:w="1101" w:type="dxa"/>
          </w:tcPr>
          <w:p w:rsidR="002E2F43" w:rsidRPr="00623DB7" w:rsidRDefault="002E2F43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1984" w:type="dxa"/>
          </w:tcPr>
          <w:p w:rsidR="002E2F43" w:rsidRDefault="002E2F43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richtig</w:t>
            </w:r>
          </w:p>
        </w:tc>
      </w:tr>
      <w:tr w:rsidR="002E2F43" w:rsidRPr="00623DB7" w:rsidTr="001C2355">
        <w:tc>
          <w:tcPr>
            <w:tcW w:w="1101" w:type="dxa"/>
          </w:tcPr>
          <w:p w:rsidR="002E2F43" w:rsidRPr="00623DB7" w:rsidRDefault="002E2F43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1984" w:type="dxa"/>
          </w:tcPr>
          <w:p w:rsidR="002E2F43" w:rsidRDefault="002E2F43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richtig</w:t>
            </w:r>
          </w:p>
        </w:tc>
      </w:tr>
    </w:tbl>
    <w:p w:rsidR="00730CD7" w:rsidRPr="00623DB7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730CD7" w:rsidRPr="00623DB7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623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623DB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2</w:t>
      </w:r>
      <w:r w:rsidRPr="00623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ЧТЕНИЕ</w:t>
      </w:r>
      <w:r w:rsidR="00816F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816F22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</w:t>
      </w:r>
    </w:p>
    <w:p w:rsidR="00730CD7" w:rsidRPr="00623DB7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tbl>
      <w:tblPr>
        <w:tblStyle w:val="a4"/>
        <w:tblW w:w="0" w:type="auto"/>
        <w:tblLook w:val="04A0"/>
      </w:tblPr>
      <w:tblGrid>
        <w:gridCol w:w="1101"/>
        <w:gridCol w:w="1984"/>
      </w:tblGrid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 xml:space="preserve"> </w:t>
            </w:r>
            <w:proofErr w:type="gramStart"/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984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richtig oder falsch</w:t>
            </w:r>
          </w:p>
        </w:tc>
      </w:tr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1984" w:type="dxa"/>
          </w:tcPr>
          <w:p w:rsidR="00730CD7" w:rsidRPr="00623DB7" w:rsidRDefault="002532E0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richtig</w:t>
            </w:r>
          </w:p>
        </w:tc>
      </w:tr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1984" w:type="dxa"/>
          </w:tcPr>
          <w:p w:rsidR="00730CD7" w:rsidRPr="00623DB7" w:rsidRDefault="002532E0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richtig</w:t>
            </w:r>
          </w:p>
        </w:tc>
      </w:tr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1984" w:type="dxa"/>
          </w:tcPr>
          <w:p w:rsidR="00730CD7" w:rsidRPr="00623DB7" w:rsidRDefault="002532E0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falsch</w:t>
            </w:r>
          </w:p>
        </w:tc>
      </w:tr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1984" w:type="dxa"/>
          </w:tcPr>
          <w:p w:rsidR="00730CD7" w:rsidRPr="00623DB7" w:rsidRDefault="002532E0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falsch</w:t>
            </w:r>
          </w:p>
        </w:tc>
      </w:tr>
      <w:tr w:rsidR="00730CD7" w:rsidRPr="00623DB7" w:rsidTr="001C2355">
        <w:tc>
          <w:tcPr>
            <w:tcW w:w="1101" w:type="dxa"/>
          </w:tcPr>
          <w:p w:rsidR="00730CD7" w:rsidRPr="00623DB7" w:rsidRDefault="00730CD7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1984" w:type="dxa"/>
          </w:tcPr>
          <w:p w:rsidR="00730CD7" w:rsidRPr="00623DB7" w:rsidRDefault="002532E0" w:rsidP="001C23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falsch</w:t>
            </w:r>
          </w:p>
        </w:tc>
      </w:tr>
    </w:tbl>
    <w:p w:rsidR="00730CD7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CD7" w:rsidRPr="00623DB7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CD7" w:rsidRPr="00623DB7" w:rsidRDefault="00730CD7" w:rsidP="00730CD7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CD7" w:rsidRPr="008D3D28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</w:t>
      </w:r>
      <w:r w:rsidRPr="00623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ЛЕКСИКО – ГРАММАТИЧЕСКИЙ ТЕСТ  </w:t>
      </w:r>
      <w:r w:rsidR="005C7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5C73D2" w:rsidRPr="00CA6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баллов)</w:t>
      </w:r>
    </w:p>
    <w:p w:rsidR="00730CD7" w:rsidRPr="00623DB7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4"/>
        <w:gridCol w:w="860"/>
        <w:gridCol w:w="859"/>
        <w:gridCol w:w="859"/>
        <w:gridCol w:w="859"/>
        <w:gridCol w:w="859"/>
        <w:gridCol w:w="859"/>
        <w:gridCol w:w="860"/>
        <w:gridCol w:w="860"/>
        <w:gridCol w:w="860"/>
      </w:tblGrid>
      <w:tr w:rsidR="00730CD7" w:rsidRPr="00623DB7" w:rsidTr="001C2355">
        <w:tc>
          <w:tcPr>
            <w:tcW w:w="824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0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9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9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9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9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9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0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0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0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730CD7" w:rsidRPr="00623DB7" w:rsidTr="001C2355">
        <w:tc>
          <w:tcPr>
            <w:tcW w:w="824" w:type="dxa"/>
          </w:tcPr>
          <w:p w:rsidR="00730CD7" w:rsidRPr="005C73D2" w:rsidRDefault="005C73D2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860" w:type="dxa"/>
          </w:tcPr>
          <w:p w:rsidR="00730CD7" w:rsidRPr="005C73D2" w:rsidRDefault="005C73D2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859" w:type="dxa"/>
          </w:tcPr>
          <w:p w:rsidR="00730CD7" w:rsidRPr="005C73D2" w:rsidRDefault="005C73D2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859" w:type="dxa"/>
          </w:tcPr>
          <w:p w:rsidR="00730CD7" w:rsidRPr="005C73D2" w:rsidRDefault="005C73D2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859" w:type="dxa"/>
          </w:tcPr>
          <w:p w:rsidR="00730CD7" w:rsidRPr="005C73D2" w:rsidRDefault="005C73D2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859" w:type="dxa"/>
          </w:tcPr>
          <w:p w:rsidR="00730CD7" w:rsidRPr="005C73D2" w:rsidRDefault="005C73D2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  <w:tc>
          <w:tcPr>
            <w:tcW w:w="859" w:type="dxa"/>
          </w:tcPr>
          <w:p w:rsidR="00730CD7" w:rsidRPr="00623DB7" w:rsidRDefault="005C73D2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860" w:type="dxa"/>
          </w:tcPr>
          <w:p w:rsidR="00730CD7" w:rsidRPr="00623DB7" w:rsidRDefault="005C73D2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  <w:tc>
          <w:tcPr>
            <w:tcW w:w="860" w:type="dxa"/>
          </w:tcPr>
          <w:p w:rsidR="00730CD7" w:rsidRPr="00623DB7" w:rsidRDefault="005C73D2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860" w:type="dxa"/>
          </w:tcPr>
          <w:p w:rsidR="00730CD7" w:rsidRPr="00623DB7" w:rsidRDefault="005C73D2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</w:tr>
    </w:tbl>
    <w:p w:rsidR="00730CD7" w:rsidRPr="00623DB7" w:rsidRDefault="00730CD7" w:rsidP="00730CD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de-DE" w:eastAsia="ru-RU"/>
        </w:rPr>
      </w:pPr>
    </w:p>
    <w:p w:rsidR="00730CD7" w:rsidRPr="00623DB7" w:rsidRDefault="00730CD7" w:rsidP="00730CD7">
      <w:pPr>
        <w:tabs>
          <w:tab w:val="left" w:pos="400"/>
          <w:tab w:val="left" w:pos="5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CD7" w:rsidRPr="00623DB7" w:rsidRDefault="00730CD7" w:rsidP="00730CD7">
      <w:pPr>
        <w:tabs>
          <w:tab w:val="left" w:pos="400"/>
          <w:tab w:val="left" w:pos="5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3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623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ЛИНГВОСТРАНОВЕДЧЕСКАЯ ВИКТОРИНА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(10 баллов)</w:t>
      </w:r>
    </w:p>
    <w:p w:rsidR="00730CD7" w:rsidRPr="00623DB7" w:rsidRDefault="00730CD7" w:rsidP="00730CD7">
      <w:pPr>
        <w:tabs>
          <w:tab w:val="left" w:pos="400"/>
          <w:tab w:val="left" w:pos="50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730CD7" w:rsidRPr="00623DB7" w:rsidTr="001C2355">
        <w:tc>
          <w:tcPr>
            <w:tcW w:w="935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1</w:t>
            </w:r>
          </w:p>
        </w:tc>
        <w:tc>
          <w:tcPr>
            <w:tcW w:w="935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2</w:t>
            </w:r>
          </w:p>
        </w:tc>
        <w:tc>
          <w:tcPr>
            <w:tcW w:w="935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3</w:t>
            </w:r>
          </w:p>
        </w:tc>
        <w:tc>
          <w:tcPr>
            <w:tcW w:w="935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4</w:t>
            </w:r>
          </w:p>
        </w:tc>
        <w:tc>
          <w:tcPr>
            <w:tcW w:w="935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5</w:t>
            </w:r>
          </w:p>
        </w:tc>
        <w:tc>
          <w:tcPr>
            <w:tcW w:w="935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6</w:t>
            </w:r>
          </w:p>
        </w:tc>
        <w:tc>
          <w:tcPr>
            <w:tcW w:w="935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7</w:t>
            </w:r>
          </w:p>
        </w:tc>
        <w:tc>
          <w:tcPr>
            <w:tcW w:w="935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8</w:t>
            </w:r>
          </w:p>
        </w:tc>
        <w:tc>
          <w:tcPr>
            <w:tcW w:w="935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9</w:t>
            </w:r>
          </w:p>
        </w:tc>
        <w:tc>
          <w:tcPr>
            <w:tcW w:w="935" w:type="dxa"/>
          </w:tcPr>
          <w:p w:rsidR="00730CD7" w:rsidRPr="00623DB7" w:rsidRDefault="00730CD7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3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791950" w:rsidRPr="00791950" w:rsidTr="001C2355">
        <w:tc>
          <w:tcPr>
            <w:tcW w:w="935" w:type="dxa"/>
          </w:tcPr>
          <w:p w:rsidR="00791950" w:rsidRPr="00791950" w:rsidRDefault="00791950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950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935" w:type="dxa"/>
          </w:tcPr>
          <w:p w:rsidR="00791950" w:rsidRPr="00791950" w:rsidRDefault="00791950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950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935" w:type="dxa"/>
          </w:tcPr>
          <w:p w:rsidR="00791950" w:rsidRPr="00791950" w:rsidRDefault="00791950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950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935" w:type="dxa"/>
          </w:tcPr>
          <w:p w:rsidR="00791950" w:rsidRPr="00791950" w:rsidRDefault="00791950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950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  <w:tc>
          <w:tcPr>
            <w:tcW w:w="935" w:type="dxa"/>
          </w:tcPr>
          <w:p w:rsidR="00791950" w:rsidRPr="00791950" w:rsidRDefault="00791950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950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935" w:type="dxa"/>
          </w:tcPr>
          <w:p w:rsidR="00791950" w:rsidRPr="00791950" w:rsidRDefault="00791950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950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  <w:tc>
          <w:tcPr>
            <w:tcW w:w="935" w:type="dxa"/>
          </w:tcPr>
          <w:p w:rsidR="00791950" w:rsidRPr="00791950" w:rsidRDefault="00791950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950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935" w:type="dxa"/>
          </w:tcPr>
          <w:p w:rsidR="00791950" w:rsidRPr="00791950" w:rsidRDefault="00791950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950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935" w:type="dxa"/>
          </w:tcPr>
          <w:p w:rsidR="00791950" w:rsidRPr="00791950" w:rsidRDefault="00791950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950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  <w:tc>
          <w:tcPr>
            <w:tcW w:w="935" w:type="dxa"/>
          </w:tcPr>
          <w:p w:rsidR="00791950" w:rsidRPr="00791950" w:rsidRDefault="00791950" w:rsidP="001C23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950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</w:tr>
    </w:tbl>
    <w:p w:rsidR="004E0732" w:rsidRPr="00893302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  <w:lang w:val="de-DE"/>
        </w:rPr>
      </w:pPr>
    </w:p>
    <w:p w:rsidR="004E0732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</w:rPr>
      </w:pPr>
      <w:r w:rsidRPr="004E0732">
        <w:rPr>
          <w:rFonts w:asciiTheme="majorHAnsi" w:hAnsiTheme="majorHAnsi" w:cs="TextBookSanPin-Regular"/>
          <w:b/>
          <w:sz w:val="32"/>
          <w:szCs w:val="32"/>
        </w:rPr>
        <w:t>Аудирование.</w:t>
      </w:r>
      <w:r w:rsidRPr="00893302">
        <w:rPr>
          <w:rFonts w:asciiTheme="majorHAnsi" w:hAnsiTheme="majorHAnsi" w:cs="TextBookSanPin-Regular"/>
          <w:sz w:val="28"/>
          <w:szCs w:val="28"/>
        </w:rPr>
        <w:t xml:space="preserve"> </w:t>
      </w:r>
    </w:p>
    <w:p w:rsidR="007C63B1" w:rsidRDefault="007C63B1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</w:rPr>
      </w:pPr>
    </w:p>
    <w:p w:rsidR="007C63B1" w:rsidRDefault="004E0732" w:rsidP="007C63B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</w:rPr>
      </w:pPr>
      <w:r>
        <w:rPr>
          <w:rFonts w:asciiTheme="majorHAnsi" w:hAnsiTheme="majorHAnsi" w:cs="TextBookSanPin-Regular"/>
          <w:sz w:val="28"/>
          <w:szCs w:val="28"/>
        </w:rPr>
        <w:t>Прослушай</w:t>
      </w:r>
      <w:r w:rsidRPr="00893302">
        <w:rPr>
          <w:rFonts w:asciiTheme="majorHAnsi" w:hAnsiTheme="majorHAnsi" w:cs="TextBookSanPin-Regular"/>
          <w:sz w:val="28"/>
          <w:szCs w:val="28"/>
        </w:rPr>
        <w:t xml:space="preserve"> </w:t>
      </w:r>
      <w:r>
        <w:rPr>
          <w:rFonts w:asciiTheme="majorHAnsi" w:hAnsiTheme="majorHAnsi" w:cs="TextBookSanPin-Regular"/>
          <w:sz w:val="28"/>
          <w:szCs w:val="28"/>
        </w:rPr>
        <w:t>текст</w:t>
      </w:r>
      <w:r w:rsidRPr="00893302">
        <w:rPr>
          <w:rFonts w:asciiTheme="majorHAnsi" w:hAnsiTheme="majorHAnsi" w:cs="TextBookSanPin-Regular"/>
          <w:sz w:val="28"/>
          <w:szCs w:val="28"/>
        </w:rPr>
        <w:t xml:space="preserve">. </w:t>
      </w:r>
      <w:r>
        <w:rPr>
          <w:rFonts w:asciiTheme="majorHAnsi" w:hAnsiTheme="majorHAnsi" w:cs="TextBookSanPin-Regular"/>
          <w:sz w:val="28"/>
          <w:szCs w:val="28"/>
        </w:rPr>
        <w:t>Ты услышишь его дважды.  Определи, в</w:t>
      </w:r>
      <w:r w:rsidR="007C63B1">
        <w:rPr>
          <w:rFonts w:asciiTheme="majorHAnsi" w:hAnsiTheme="majorHAnsi" w:cs="TextBookSanPin-Regular"/>
          <w:sz w:val="28"/>
          <w:szCs w:val="28"/>
        </w:rPr>
        <w:t>ерны ли утверждения</w:t>
      </w:r>
      <w:r>
        <w:rPr>
          <w:rFonts w:asciiTheme="majorHAnsi" w:hAnsiTheme="majorHAnsi" w:cs="TextBookSanPin-Regular"/>
          <w:sz w:val="28"/>
          <w:szCs w:val="28"/>
        </w:rPr>
        <w:t xml:space="preserve"> </w:t>
      </w:r>
      <w:r w:rsidRPr="00A730C2">
        <w:rPr>
          <w:rFonts w:asciiTheme="majorHAnsi" w:hAnsiTheme="majorHAnsi" w:cs="TextBookSanPin-Regular"/>
          <w:sz w:val="28"/>
          <w:szCs w:val="28"/>
        </w:rPr>
        <w:t>(</w:t>
      </w:r>
      <w:r>
        <w:rPr>
          <w:rFonts w:asciiTheme="majorHAnsi" w:hAnsiTheme="majorHAnsi" w:cs="TextBookSanPin-Regular"/>
          <w:sz w:val="28"/>
          <w:szCs w:val="28"/>
          <w:lang w:val="de-DE"/>
        </w:rPr>
        <w:t>richtig</w:t>
      </w:r>
      <w:r w:rsidRPr="00A730C2">
        <w:rPr>
          <w:rFonts w:asciiTheme="majorHAnsi" w:hAnsiTheme="majorHAnsi" w:cs="TextBookSanPin-Regular"/>
          <w:sz w:val="28"/>
          <w:szCs w:val="28"/>
        </w:rPr>
        <w:t xml:space="preserve"> </w:t>
      </w:r>
      <w:r>
        <w:rPr>
          <w:rFonts w:asciiTheme="majorHAnsi" w:hAnsiTheme="majorHAnsi" w:cs="TextBookSanPin-Regular"/>
          <w:sz w:val="28"/>
          <w:szCs w:val="28"/>
          <w:lang w:val="de-DE"/>
        </w:rPr>
        <w:t>oder</w:t>
      </w:r>
      <w:r w:rsidRPr="00A730C2">
        <w:rPr>
          <w:rFonts w:asciiTheme="majorHAnsi" w:hAnsiTheme="majorHAnsi" w:cs="TextBookSanPin-Regular"/>
          <w:sz w:val="28"/>
          <w:szCs w:val="28"/>
        </w:rPr>
        <w:t xml:space="preserve"> </w:t>
      </w:r>
      <w:r>
        <w:rPr>
          <w:rFonts w:asciiTheme="majorHAnsi" w:hAnsiTheme="majorHAnsi" w:cs="TextBookSanPin-Regular"/>
          <w:sz w:val="28"/>
          <w:szCs w:val="28"/>
          <w:lang w:val="de-DE"/>
        </w:rPr>
        <w:t>falsch</w:t>
      </w:r>
      <w:r w:rsidRPr="00A730C2">
        <w:rPr>
          <w:rFonts w:asciiTheme="majorHAnsi" w:hAnsiTheme="majorHAnsi" w:cs="TextBookSanPin-Regular"/>
          <w:sz w:val="28"/>
          <w:szCs w:val="28"/>
        </w:rPr>
        <w:t>)</w:t>
      </w:r>
      <w:r>
        <w:rPr>
          <w:rFonts w:asciiTheme="majorHAnsi" w:hAnsiTheme="majorHAnsi" w:cs="TextBookSanPin-Regular"/>
          <w:sz w:val="28"/>
          <w:szCs w:val="28"/>
        </w:rPr>
        <w:t xml:space="preserve">. </w:t>
      </w:r>
    </w:p>
    <w:p w:rsidR="007C63B1" w:rsidRDefault="007C63B1" w:rsidP="007C63B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</w:rPr>
      </w:pPr>
    </w:p>
    <w:p w:rsidR="00906066" w:rsidRDefault="00906066"/>
    <w:p w:rsidR="004E0732" w:rsidRDefault="004E0732"/>
    <w:p w:rsidR="004E0732" w:rsidRDefault="004E0732"/>
    <w:p w:rsidR="004E0732" w:rsidRPr="00615A6A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b/>
          <w:sz w:val="28"/>
          <w:szCs w:val="28"/>
          <w:lang w:val="de-DE"/>
        </w:rPr>
      </w:pPr>
      <w:r w:rsidRPr="00615A6A">
        <w:rPr>
          <w:rFonts w:asciiTheme="majorHAnsi" w:hAnsiTheme="majorHAnsi" w:cs="TextBookSanPin-Regular"/>
          <w:b/>
          <w:sz w:val="28"/>
          <w:szCs w:val="28"/>
          <w:lang w:val="de-DE"/>
        </w:rPr>
        <w:t>Mein Zimmer</w:t>
      </w:r>
    </w:p>
    <w:p w:rsidR="004E0732" w:rsidRPr="00615A6A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  <w:lang w:val="de-DE"/>
        </w:rPr>
      </w:pP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Mein Zimmer ist ganz neu. Es ist hell und gro</w:t>
      </w:r>
      <w:r>
        <w:rPr>
          <w:rFonts w:asciiTheme="majorHAnsi" w:hAnsiTheme="majorHAnsi" w:cs="TextBookSanPin-Regular"/>
          <w:sz w:val="28"/>
          <w:szCs w:val="28"/>
          <w:lang w:val="de-DE"/>
        </w:rPr>
        <w:t>ß</w:t>
      </w: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. In meinem Zimmer</w:t>
      </w:r>
    </w:p>
    <w:p w:rsidR="004E0732" w:rsidRPr="00615A6A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  <w:lang w:val="de-DE"/>
        </w:rPr>
      </w:pP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stehen ein Schrank f</w:t>
      </w:r>
      <w:r>
        <w:rPr>
          <w:rFonts w:asciiTheme="majorHAnsi" w:hAnsiTheme="majorHAnsi" w:cs="TextBookSanPin-Regular"/>
          <w:sz w:val="28"/>
          <w:szCs w:val="28"/>
          <w:lang w:val="de-DE"/>
        </w:rPr>
        <w:t>ü</w:t>
      </w: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r meine Kleider und andere Sachen, ein</w:t>
      </w:r>
    </w:p>
    <w:p w:rsidR="004E0732" w:rsidRPr="00615A6A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  <w:lang w:val="de-DE"/>
        </w:rPr>
      </w:pP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Schreibtisch, ein Bett und ein Stuhl. Das Bett steht links unter</w:t>
      </w:r>
    </w:p>
    <w:p w:rsidR="004E0732" w:rsidRPr="00615A6A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  <w:lang w:val="de-DE"/>
        </w:rPr>
      </w:pP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dem Fenster. Es ist sehr gem</w:t>
      </w:r>
      <w:r>
        <w:rPr>
          <w:rFonts w:asciiTheme="majorHAnsi" w:hAnsiTheme="majorHAnsi" w:cs="TextBookSanPin-Regular"/>
          <w:sz w:val="28"/>
          <w:szCs w:val="28"/>
          <w:lang w:val="de-DE"/>
        </w:rPr>
        <w:t>ü</w:t>
      </w: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tlich. Unter dem Bett habe ich noch</w:t>
      </w:r>
    </w:p>
    <w:p w:rsidR="004E0732" w:rsidRPr="00615A6A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  <w:lang w:val="de-DE"/>
        </w:rPr>
      </w:pP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Platz f</w:t>
      </w:r>
      <w:r>
        <w:rPr>
          <w:rFonts w:asciiTheme="majorHAnsi" w:hAnsiTheme="majorHAnsi" w:cs="TextBookSanPin-Regular"/>
          <w:sz w:val="28"/>
          <w:szCs w:val="28"/>
          <w:lang w:val="de-DE"/>
        </w:rPr>
        <w:t>ü</w:t>
      </w: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r meine Spielsachen. Auf dem Schreibtisch steht mein</w:t>
      </w:r>
    </w:p>
    <w:p w:rsidR="004E0732" w:rsidRPr="00615A6A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  <w:lang w:val="de-DE"/>
        </w:rPr>
      </w:pP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Computerbildschirm. Der Computer steht unter dem Schreibtisch.</w:t>
      </w:r>
    </w:p>
    <w:p w:rsidR="004E0732" w:rsidRPr="00615A6A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  <w:lang w:val="de-DE"/>
        </w:rPr>
      </w:pP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Auf dem Boden liegt ein Teppich. Er ist blau. Der Stuhl und die</w:t>
      </w:r>
    </w:p>
    <w:p w:rsidR="004E0732" w:rsidRPr="00615A6A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  <w:lang w:val="de-DE"/>
        </w:rPr>
      </w:pPr>
      <w:proofErr w:type="gramStart"/>
      <w:r w:rsidRPr="00615A6A">
        <w:rPr>
          <w:rFonts w:asciiTheme="majorHAnsi" w:hAnsiTheme="majorHAnsi" w:cs="TextBookSanPin-Regular"/>
          <w:sz w:val="28"/>
          <w:szCs w:val="28"/>
          <w:lang w:val="de-DE"/>
        </w:rPr>
        <w:t>Matratze</w:t>
      </w:r>
      <w:proofErr w:type="gramEnd"/>
      <w:r w:rsidRPr="00615A6A">
        <w:rPr>
          <w:rFonts w:asciiTheme="majorHAnsi" w:hAnsiTheme="majorHAnsi" w:cs="TextBookSanPin-Regular"/>
          <w:sz w:val="28"/>
          <w:szCs w:val="28"/>
          <w:lang w:val="de-DE"/>
        </w:rPr>
        <w:t xml:space="preserve"> sind auch blau. So ordentlich wie auf dem Foto ist es</w:t>
      </w:r>
    </w:p>
    <w:p w:rsidR="004E0732" w:rsidRDefault="004E0732" w:rsidP="004E07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extBookSanPin-Regular"/>
          <w:sz w:val="28"/>
          <w:szCs w:val="28"/>
          <w:lang w:val="de-DE"/>
        </w:rPr>
      </w:pPr>
      <w:r w:rsidRPr="00615A6A">
        <w:rPr>
          <w:rFonts w:asciiTheme="majorHAnsi" w:hAnsiTheme="majorHAnsi" w:cs="TextBookSanPin-Regular"/>
          <w:sz w:val="28"/>
          <w:szCs w:val="28"/>
          <w:lang w:val="de-DE"/>
        </w:rPr>
        <w:t>aber bei mir sonst nie.</w:t>
      </w:r>
    </w:p>
    <w:p w:rsidR="004E0732" w:rsidRPr="004E0732" w:rsidRDefault="004E0732">
      <w:pPr>
        <w:rPr>
          <w:lang w:val="de-DE"/>
        </w:rPr>
      </w:pPr>
    </w:p>
    <w:p w:rsidR="004E0732" w:rsidRPr="004E0732" w:rsidRDefault="004E0732">
      <w:pPr>
        <w:rPr>
          <w:lang w:val="en-US"/>
        </w:rPr>
      </w:pPr>
    </w:p>
    <w:sectPr w:rsidR="004E0732" w:rsidRPr="004E0732" w:rsidSect="00E61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extBook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17A55"/>
    <w:multiLevelType w:val="hybridMultilevel"/>
    <w:tmpl w:val="D4A2C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22B8A"/>
    <w:multiLevelType w:val="hybridMultilevel"/>
    <w:tmpl w:val="8502147C"/>
    <w:lvl w:ilvl="0" w:tplc="43C8CC7A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65441B"/>
    <w:multiLevelType w:val="hybridMultilevel"/>
    <w:tmpl w:val="03D0B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055DE9"/>
    <w:multiLevelType w:val="hybridMultilevel"/>
    <w:tmpl w:val="F4A4DE18"/>
    <w:lvl w:ilvl="0" w:tplc="73948D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120AB"/>
    <w:rsid w:val="001467D7"/>
    <w:rsid w:val="002532E0"/>
    <w:rsid w:val="002E2F43"/>
    <w:rsid w:val="004E0732"/>
    <w:rsid w:val="005C73D2"/>
    <w:rsid w:val="00720573"/>
    <w:rsid w:val="00730CD7"/>
    <w:rsid w:val="00791950"/>
    <w:rsid w:val="007C63B1"/>
    <w:rsid w:val="008120AB"/>
    <w:rsid w:val="00816F22"/>
    <w:rsid w:val="008C5A6E"/>
    <w:rsid w:val="00906066"/>
    <w:rsid w:val="00A10466"/>
    <w:rsid w:val="00CA6D46"/>
    <w:rsid w:val="00E61600"/>
    <w:rsid w:val="00E805C3"/>
    <w:rsid w:val="00E84569"/>
    <w:rsid w:val="00F46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CD7"/>
    <w:pPr>
      <w:ind w:left="720"/>
      <w:contextualSpacing/>
    </w:pPr>
  </w:style>
  <w:style w:type="table" w:styleId="a4">
    <w:name w:val="Table Grid"/>
    <w:basedOn w:val="a1"/>
    <w:uiPriority w:val="59"/>
    <w:rsid w:val="0073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CD7"/>
    <w:pPr>
      <w:ind w:left="720"/>
      <w:contextualSpacing/>
    </w:pPr>
  </w:style>
  <w:style w:type="table" w:styleId="a4">
    <w:name w:val="Table Grid"/>
    <w:basedOn w:val="a1"/>
    <w:uiPriority w:val="59"/>
    <w:rsid w:val="0073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495</Words>
  <Characters>2826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Линда</cp:lastModifiedBy>
  <cp:revision>16</cp:revision>
  <dcterms:created xsi:type="dcterms:W3CDTF">2015-10-17T17:08:00Z</dcterms:created>
  <dcterms:modified xsi:type="dcterms:W3CDTF">2018-08-29T17:21:00Z</dcterms:modified>
</cp:coreProperties>
</file>